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76" w:rsidRDefault="00AD6674">
      <w:pPr>
        <w:spacing w:line="62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F66F76" w:rsidRDefault="00AD6674">
      <w:pPr>
        <w:spacing w:line="6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2018</w:t>
      </w:r>
      <w:r>
        <w:rPr>
          <w:rFonts w:ascii="方正小标宋简体" w:eastAsia="方正小标宋简体" w:hAnsi="仿宋" w:hint="eastAsia"/>
          <w:sz w:val="44"/>
          <w:szCs w:val="44"/>
        </w:rPr>
        <w:t>年防震减灾政策法规重点工作任务</w:t>
      </w:r>
    </w:p>
    <w:tbl>
      <w:tblPr>
        <w:tblW w:w="13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74"/>
        <w:gridCol w:w="4292"/>
        <w:gridCol w:w="1038"/>
        <w:gridCol w:w="1833"/>
        <w:gridCol w:w="1743"/>
        <w:gridCol w:w="1743"/>
      </w:tblGrid>
      <w:tr w:rsidR="00F66F76">
        <w:trPr>
          <w:trHeight w:val="552"/>
          <w:tblHeader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工作任务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工作内容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完成时限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提交成果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黑体" w:eastAsia="黑体" w:hAnsi="黑体" w:cs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0"/>
                <w:szCs w:val="20"/>
              </w:rPr>
              <w:t>归口处室</w:t>
            </w:r>
          </w:p>
        </w:tc>
      </w:tr>
      <w:tr w:rsidR="00F66F76">
        <w:trPr>
          <w:trHeight w:val="415"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政策研究组织体系建设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政策研究信息化建设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全年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成果汇编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政策研究处</w:t>
            </w:r>
          </w:p>
        </w:tc>
      </w:tr>
      <w:tr w:rsidR="00F66F76">
        <w:trPr>
          <w:trHeight w:val="496"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《防震减灾法》修订研究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防震减灾法实施后评估报告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2018.10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评估报告与建议方案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394"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推进地震安评制度建设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《建设工程抗震设防要求管理规定》修订研究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2018.11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研究报告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554"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地震预测意见管理办法修订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组织征求意见及审查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2018.11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草案审查报告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407"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推动地震预警地方立法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地震预警信息发布适用法律问题研究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2018.11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研究报告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90"/>
          <w:jc w:val="center"/>
        </w:trPr>
        <w:tc>
          <w:tcPr>
            <w:tcW w:w="468" w:type="dxa"/>
            <w:vMerge w:val="restart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74" w:type="dxa"/>
            <w:vMerge w:val="restart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筹建中国地震局法治研究中心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明确目标任务，建立专兼职队伍，出台有关激励制度</w:t>
            </w:r>
          </w:p>
        </w:tc>
        <w:tc>
          <w:tcPr>
            <w:tcW w:w="1038" w:type="dxa"/>
            <w:vMerge w:val="restart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2018.11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vMerge w:val="restart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法治中心筹建方案及实施</w:t>
            </w:r>
          </w:p>
        </w:tc>
        <w:tc>
          <w:tcPr>
            <w:tcW w:w="1743" w:type="dxa"/>
            <w:vMerge w:val="restart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458"/>
          <w:jc w:val="center"/>
        </w:trPr>
        <w:tc>
          <w:tcPr>
            <w:tcW w:w="468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受委托承担基层法治工作评估</w:t>
            </w:r>
          </w:p>
        </w:tc>
        <w:tc>
          <w:tcPr>
            <w:tcW w:w="1038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66F76" w:rsidRDefault="00F66F76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432"/>
          <w:jc w:val="center"/>
        </w:trPr>
        <w:tc>
          <w:tcPr>
            <w:tcW w:w="468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受委托承担规范性文件备案审查</w:t>
            </w:r>
          </w:p>
        </w:tc>
        <w:tc>
          <w:tcPr>
            <w:tcW w:w="1038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66F76" w:rsidRDefault="00F66F76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420"/>
          <w:jc w:val="center"/>
        </w:trPr>
        <w:tc>
          <w:tcPr>
            <w:tcW w:w="468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受委托组织法律顾问工作</w:t>
            </w:r>
          </w:p>
        </w:tc>
        <w:tc>
          <w:tcPr>
            <w:tcW w:w="1038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F66F76" w:rsidRDefault="00F66F76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66F76" w:rsidRDefault="00F66F76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法规处</w:t>
            </w:r>
          </w:p>
        </w:tc>
      </w:tr>
      <w:tr w:rsidR="00F66F76">
        <w:trPr>
          <w:trHeight w:val="412"/>
          <w:jc w:val="center"/>
        </w:trPr>
        <w:tc>
          <w:tcPr>
            <w:tcW w:w="46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74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推进执法体系建设</w:t>
            </w:r>
          </w:p>
        </w:tc>
        <w:tc>
          <w:tcPr>
            <w:tcW w:w="4292" w:type="dxa"/>
            <w:vAlign w:val="center"/>
          </w:tcPr>
          <w:p w:rsidR="00F66F76" w:rsidRDefault="00AD6674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开展规范性文件备案审查制度研究</w:t>
            </w:r>
          </w:p>
        </w:tc>
        <w:tc>
          <w:tcPr>
            <w:tcW w:w="1038" w:type="dxa"/>
            <w:vAlign w:val="center"/>
          </w:tcPr>
          <w:p w:rsidR="00F66F76" w:rsidRDefault="00AD6674">
            <w:pPr>
              <w:widowControl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2018.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33" w:type="dxa"/>
            <w:vAlign w:val="center"/>
          </w:tcPr>
          <w:p w:rsidR="00F66F76" w:rsidRDefault="00AD6674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制度文本草案及说明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防灾学院</w:t>
            </w:r>
          </w:p>
        </w:tc>
        <w:tc>
          <w:tcPr>
            <w:tcW w:w="1743" w:type="dxa"/>
            <w:vAlign w:val="center"/>
          </w:tcPr>
          <w:p w:rsidR="00F66F76" w:rsidRDefault="00AD6674">
            <w:pPr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法治监督处</w:t>
            </w:r>
          </w:p>
        </w:tc>
      </w:tr>
    </w:tbl>
    <w:p w:rsidR="00F66F76" w:rsidRDefault="00F66F76" w:rsidP="00474A07">
      <w:pPr>
        <w:spacing w:line="590" w:lineRule="exact"/>
      </w:pPr>
      <w:bookmarkStart w:id="0" w:name="_GoBack"/>
      <w:bookmarkEnd w:id="0"/>
    </w:p>
    <w:sectPr w:rsidR="00F66F76">
      <w:footerReference w:type="even" r:id="rId8"/>
      <w:footerReference w:type="default" r:id="rId9"/>
      <w:pgSz w:w="16840" w:h="11907" w:orient="landscape"/>
      <w:pgMar w:top="1474" w:right="1701" w:bottom="1588" w:left="1985" w:header="851" w:footer="1418" w:gutter="0"/>
      <w:cols w:space="720"/>
      <w:docGrid w:linePitch="579" w:charSpace="21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74" w:rsidRDefault="00AD6674">
      <w:r>
        <w:separator/>
      </w:r>
    </w:p>
  </w:endnote>
  <w:endnote w:type="continuationSeparator" w:id="0">
    <w:p w:rsidR="00AD6674" w:rsidRDefault="00AD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76" w:rsidRDefault="00AD6674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F76" w:rsidRDefault="00AD667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4A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66F76" w:rsidRDefault="00AD667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4A0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76" w:rsidRDefault="00AD6674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F76" w:rsidRDefault="00AD6674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4A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F66F76" w:rsidRDefault="00AD6674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4A0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74" w:rsidRDefault="00AD6674">
      <w:r>
        <w:separator/>
      </w:r>
    </w:p>
  </w:footnote>
  <w:footnote w:type="continuationSeparator" w:id="0">
    <w:p w:rsidR="00AD6674" w:rsidRDefault="00AD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16890"/>
    <w:multiLevelType w:val="multilevel"/>
    <w:tmpl w:val="2591689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evenAndOddHeaders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5"/>
    <w:rsid w:val="00040E6F"/>
    <w:rsid w:val="000522CF"/>
    <w:rsid w:val="00054F10"/>
    <w:rsid w:val="00076121"/>
    <w:rsid w:val="00085AEF"/>
    <w:rsid w:val="000F739F"/>
    <w:rsid w:val="00122034"/>
    <w:rsid w:val="00154F21"/>
    <w:rsid w:val="00176CBB"/>
    <w:rsid w:val="00186453"/>
    <w:rsid w:val="0019078B"/>
    <w:rsid w:val="00195563"/>
    <w:rsid w:val="0029024E"/>
    <w:rsid w:val="002B0CC1"/>
    <w:rsid w:val="002C4385"/>
    <w:rsid w:val="00303C36"/>
    <w:rsid w:val="00314862"/>
    <w:rsid w:val="003622CF"/>
    <w:rsid w:val="003B25FD"/>
    <w:rsid w:val="003D0E43"/>
    <w:rsid w:val="003E6C37"/>
    <w:rsid w:val="003F75CF"/>
    <w:rsid w:val="00415BA2"/>
    <w:rsid w:val="00445B35"/>
    <w:rsid w:val="00471F38"/>
    <w:rsid w:val="00474A07"/>
    <w:rsid w:val="0047529C"/>
    <w:rsid w:val="00476A90"/>
    <w:rsid w:val="00495571"/>
    <w:rsid w:val="004B4DDC"/>
    <w:rsid w:val="004B52FF"/>
    <w:rsid w:val="004D30A5"/>
    <w:rsid w:val="004D3B5D"/>
    <w:rsid w:val="004D74D5"/>
    <w:rsid w:val="004E3C4B"/>
    <w:rsid w:val="00507060"/>
    <w:rsid w:val="00520C27"/>
    <w:rsid w:val="00535BA6"/>
    <w:rsid w:val="00542132"/>
    <w:rsid w:val="00566646"/>
    <w:rsid w:val="005806CF"/>
    <w:rsid w:val="00597A3C"/>
    <w:rsid w:val="005D0663"/>
    <w:rsid w:val="005D3A32"/>
    <w:rsid w:val="00634E52"/>
    <w:rsid w:val="00643397"/>
    <w:rsid w:val="00655DCF"/>
    <w:rsid w:val="00665F87"/>
    <w:rsid w:val="006979AC"/>
    <w:rsid w:val="006D4AD0"/>
    <w:rsid w:val="00700915"/>
    <w:rsid w:val="0073313B"/>
    <w:rsid w:val="0073674F"/>
    <w:rsid w:val="00744208"/>
    <w:rsid w:val="007538D1"/>
    <w:rsid w:val="007967B9"/>
    <w:rsid w:val="007D271E"/>
    <w:rsid w:val="007F0B8E"/>
    <w:rsid w:val="007F56D6"/>
    <w:rsid w:val="00842E7F"/>
    <w:rsid w:val="00860AAC"/>
    <w:rsid w:val="0087124F"/>
    <w:rsid w:val="00872D48"/>
    <w:rsid w:val="008B7E78"/>
    <w:rsid w:val="0091025B"/>
    <w:rsid w:val="00936DE2"/>
    <w:rsid w:val="009B2A99"/>
    <w:rsid w:val="009C5FF8"/>
    <w:rsid w:val="009D1BF3"/>
    <w:rsid w:val="00A2654E"/>
    <w:rsid w:val="00A756E5"/>
    <w:rsid w:val="00AA571B"/>
    <w:rsid w:val="00AB08E5"/>
    <w:rsid w:val="00AC22EA"/>
    <w:rsid w:val="00AD6674"/>
    <w:rsid w:val="00AD66AA"/>
    <w:rsid w:val="00AE0A9E"/>
    <w:rsid w:val="00B3378B"/>
    <w:rsid w:val="00B6631C"/>
    <w:rsid w:val="00B7127C"/>
    <w:rsid w:val="00B76376"/>
    <w:rsid w:val="00B96E56"/>
    <w:rsid w:val="00BB3625"/>
    <w:rsid w:val="00BB3CFC"/>
    <w:rsid w:val="00BD2B49"/>
    <w:rsid w:val="00C13663"/>
    <w:rsid w:val="00C5174E"/>
    <w:rsid w:val="00C5704C"/>
    <w:rsid w:val="00C74277"/>
    <w:rsid w:val="00C832EB"/>
    <w:rsid w:val="00C91BC9"/>
    <w:rsid w:val="00C96ECD"/>
    <w:rsid w:val="00CF0F04"/>
    <w:rsid w:val="00CF60CE"/>
    <w:rsid w:val="00D1436A"/>
    <w:rsid w:val="00D47B58"/>
    <w:rsid w:val="00D55120"/>
    <w:rsid w:val="00D65E85"/>
    <w:rsid w:val="00D8566A"/>
    <w:rsid w:val="00DD0F29"/>
    <w:rsid w:val="00DE6A40"/>
    <w:rsid w:val="00DE7410"/>
    <w:rsid w:val="00E103E1"/>
    <w:rsid w:val="00E12E34"/>
    <w:rsid w:val="00E21C9A"/>
    <w:rsid w:val="00E265D5"/>
    <w:rsid w:val="00E44A88"/>
    <w:rsid w:val="00E476F3"/>
    <w:rsid w:val="00E8542A"/>
    <w:rsid w:val="00E9501F"/>
    <w:rsid w:val="00EB0AB3"/>
    <w:rsid w:val="00ED22C5"/>
    <w:rsid w:val="00ED3324"/>
    <w:rsid w:val="00F051E1"/>
    <w:rsid w:val="00F12535"/>
    <w:rsid w:val="00F66F76"/>
    <w:rsid w:val="00F7248B"/>
    <w:rsid w:val="00F741EE"/>
    <w:rsid w:val="00F813E1"/>
    <w:rsid w:val="00FC68CF"/>
    <w:rsid w:val="0FA94A72"/>
    <w:rsid w:val="0FBA769E"/>
    <w:rsid w:val="12E8327A"/>
    <w:rsid w:val="15CA1A6B"/>
    <w:rsid w:val="177D2995"/>
    <w:rsid w:val="1A765A7D"/>
    <w:rsid w:val="1E4B7522"/>
    <w:rsid w:val="256D4376"/>
    <w:rsid w:val="28E57441"/>
    <w:rsid w:val="388C718C"/>
    <w:rsid w:val="39EF0CE0"/>
    <w:rsid w:val="3D1D25CB"/>
    <w:rsid w:val="3D262DAB"/>
    <w:rsid w:val="41D67A50"/>
    <w:rsid w:val="423A2C26"/>
    <w:rsid w:val="45E22117"/>
    <w:rsid w:val="4A067FE7"/>
    <w:rsid w:val="4B59656F"/>
    <w:rsid w:val="4CB606B4"/>
    <w:rsid w:val="4D457355"/>
    <w:rsid w:val="4E1F5FAE"/>
    <w:rsid w:val="4E8042DC"/>
    <w:rsid w:val="4EC6368B"/>
    <w:rsid w:val="503F11AC"/>
    <w:rsid w:val="54AF7636"/>
    <w:rsid w:val="59BB3FE1"/>
    <w:rsid w:val="60097B6E"/>
    <w:rsid w:val="602F5C53"/>
    <w:rsid w:val="62702483"/>
    <w:rsid w:val="63AD0EA6"/>
    <w:rsid w:val="646E716E"/>
    <w:rsid w:val="66D40B25"/>
    <w:rsid w:val="6859039E"/>
    <w:rsid w:val="68EC33F9"/>
    <w:rsid w:val="70C75F6F"/>
    <w:rsid w:val="765D3061"/>
    <w:rsid w:val="775D0D39"/>
    <w:rsid w:val="790410BD"/>
    <w:rsid w:val="7CE9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B2E72-8449-4AB2-BBF3-DACD09D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Microsoft YaHei UI" w:eastAsia="Microsoft YaHei UI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qFormat/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link w:val="a3"/>
    <w:uiPriority w:val="99"/>
    <w:semiHidden/>
    <w:qFormat/>
    <w:rPr>
      <w:rFonts w:ascii="Microsoft YaHei UI" w:eastAsia="Microsoft YaHei UI" w:hAnsi="Times New Roman" w:cs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CharChar1CharCharCharCharChar1CharCharCharChar">
    <w:name w:val="Char Char1 Char Char Char Char Char1 Char Char Char Char"/>
    <w:basedOn w:val="a3"/>
    <w:qFormat/>
    <w:pPr>
      <w:shd w:val="clear" w:color="auto" w:fill="000080"/>
    </w:pPr>
    <w:rPr>
      <w:rFonts w:ascii="Tahoma" w:eastAsia="仿宋_GB2312" w:hAnsi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che%20to%20Deal\&#20013;&#22269;&#22320;&#38663;&#23616;&#27169;&#26495;\&#22320;&#38663;&#23616;&#27491;&#25991;&#26679;&#24335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地震局正文样式模板.dotx</Template>
  <TotalTime>29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牛海龙</dc:creator>
  <cp:lastModifiedBy>黄鑫</cp:lastModifiedBy>
  <cp:revision>6</cp:revision>
  <cp:lastPrinted>2018-06-15T01:36:00Z</cp:lastPrinted>
  <dcterms:created xsi:type="dcterms:W3CDTF">2018-05-24T07:27:00Z</dcterms:created>
  <dcterms:modified xsi:type="dcterms:W3CDTF">2018-06-19T11:13:00Z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